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9571" w:type="dxa"/>
        <w:tblLook w:val="04A0" w:firstRow="1" w:lastRow="0" w:firstColumn="1" w:lastColumn="0" w:noHBand="0" w:noVBand="1"/>
      </w:tblPr>
      <w:tblGrid>
        <w:gridCol w:w="3058"/>
        <w:gridCol w:w="2223"/>
        <w:gridCol w:w="2256"/>
        <w:gridCol w:w="2034"/>
      </w:tblGrid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субКОСГУ</w:t>
            </w:r>
            <w:proofErr w:type="spellEnd"/>
          </w:p>
        </w:tc>
        <w:tc>
          <w:tcPr>
            <w:tcW w:w="2223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56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34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Родительская плата</w:t>
            </w: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2210299-услуги связи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21242,99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2230201 – оплата </w:t>
            </w:r>
            <w:proofErr w:type="spellStart"/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электроэрнергии</w:t>
            </w:r>
            <w:proofErr w:type="spellEnd"/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360948,5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2230202 – оплата водоснабжения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35876,95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2230203 - ЖБО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169350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2250299 – работы, услуги по содержанию имущества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530004,25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9972024,73</w:t>
            </w:r>
          </w:p>
        </w:tc>
        <w:tc>
          <w:tcPr>
            <w:tcW w:w="2034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2260299 – прочие работы, услуги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195505,76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29800</w:t>
            </w:r>
          </w:p>
        </w:tc>
        <w:tc>
          <w:tcPr>
            <w:tcW w:w="2034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3400201 – приобретение </w:t>
            </w:r>
            <w:proofErr w:type="spellStart"/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proofErr w:type="spellEnd"/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386578,78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1465000,36</w:t>
            </w: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A834AE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3400203 – приобретение других расходных материалов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106439,08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32500</w:t>
            </w:r>
          </w:p>
        </w:tc>
        <w:tc>
          <w:tcPr>
            <w:tcW w:w="2034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30113,69</w:t>
            </w: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 xml:space="preserve"> 3400205 – приобретение горюче-смазочных материалов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2900204 – оплата земельного налога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5404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834AE" w:rsidRPr="003B5C48" w:rsidRDefault="003B5C48" w:rsidP="00E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34AE" w:rsidRPr="003B5C48" w:rsidTr="00EB44CD">
        <w:tc>
          <w:tcPr>
            <w:tcW w:w="3058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3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1841350,31</w:t>
            </w:r>
          </w:p>
        </w:tc>
        <w:tc>
          <w:tcPr>
            <w:tcW w:w="2256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10034324,73</w:t>
            </w:r>
          </w:p>
        </w:tc>
        <w:tc>
          <w:tcPr>
            <w:tcW w:w="2034" w:type="dxa"/>
          </w:tcPr>
          <w:p w:rsidR="00A834AE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1495114</w:t>
            </w:r>
          </w:p>
        </w:tc>
      </w:tr>
      <w:tr w:rsidR="003B5C48" w:rsidRPr="003B5C48" w:rsidTr="00EB44CD">
        <w:tc>
          <w:tcPr>
            <w:tcW w:w="3058" w:type="dxa"/>
          </w:tcPr>
          <w:p w:rsidR="003B5C48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13" w:type="dxa"/>
            <w:gridSpan w:val="3"/>
          </w:tcPr>
          <w:p w:rsidR="003B5C48" w:rsidRPr="003B5C48" w:rsidRDefault="003B5C48" w:rsidP="00E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48">
              <w:rPr>
                <w:rFonts w:ascii="Times New Roman" w:hAnsi="Times New Roman" w:cs="Times New Roman"/>
                <w:sz w:val="28"/>
                <w:szCs w:val="28"/>
              </w:rPr>
              <w:t>13370789,09</w:t>
            </w:r>
          </w:p>
        </w:tc>
      </w:tr>
    </w:tbl>
    <w:p w:rsidR="00641DE2" w:rsidRPr="00EB44CD" w:rsidRDefault="00EB44CD" w:rsidP="00EB4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4CD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EB44CD">
        <w:rPr>
          <w:rFonts w:ascii="Times New Roman" w:hAnsi="Times New Roman" w:cs="Times New Roman"/>
          <w:sz w:val="28"/>
          <w:szCs w:val="28"/>
        </w:rPr>
        <w:t>сть-Ишимский детский сад №1»</w:t>
      </w:r>
    </w:p>
    <w:p w:rsidR="00D523AF" w:rsidRDefault="00D523AF"/>
    <w:p w:rsidR="00D523AF" w:rsidRDefault="00D523AF"/>
    <w:p w:rsidR="00EB44CD" w:rsidRDefault="00EB44CD"/>
    <w:sectPr w:rsidR="00EB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E"/>
    <w:rsid w:val="003B5C48"/>
    <w:rsid w:val="00641DE2"/>
    <w:rsid w:val="00A834AE"/>
    <w:rsid w:val="00D523AF"/>
    <w:rsid w:val="00E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2018-06-07T09:09:00Z</cp:lastPrinted>
  <dcterms:created xsi:type="dcterms:W3CDTF">2018-06-07T08:41:00Z</dcterms:created>
  <dcterms:modified xsi:type="dcterms:W3CDTF">2018-06-07T10:14:00Z</dcterms:modified>
</cp:coreProperties>
</file>