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E8" w:rsidRDefault="00EA7DE8" w:rsidP="00EA7D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Самооценка деятельности </w:t>
      </w:r>
    </w:p>
    <w:p w:rsidR="00EA7DE8" w:rsidRDefault="00EA7DE8" w:rsidP="00EA7D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МБДОУ «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Усть-Ишимский детский сад №1</w:t>
      </w:r>
      <w:r>
        <w:rPr>
          <w:rFonts w:ascii="Times New Roman" w:hAnsi="Times New Roman" w:cs="Times New Roman"/>
          <w:b/>
          <w:bCs/>
          <w:sz w:val="24"/>
          <w:szCs w:val="24"/>
        </w:rPr>
        <w:t>»»</w:t>
      </w:r>
    </w:p>
    <w:p w:rsidR="00EA7DE8" w:rsidRDefault="00EA7DE8" w:rsidP="00EA7DE8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7DE8" w:rsidRPr="000D49D5" w:rsidRDefault="00EA7DE8" w:rsidP="00EA7DE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49D5">
        <w:rPr>
          <w:rFonts w:ascii="Times New Roman" w:hAnsi="Times New Roman" w:cs="Times New Roman"/>
          <w:b/>
          <w:bCs/>
          <w:sz w:val="24"/>
          <w:szCs w:val="24"/>
        </w:rPr>
        <w:t>Качество управления реализацией основной образовательной программы дошкольного образования</w:t>
      </w:r>
    </w:p>
    <w:p w:rsidR="00EA7DE8" w:rsidRPr="000D49D5" w:rsidRDefault="00EA7DE8" w:rsidP="00EA7DE8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986"/>
        <w:gridCol w:w="1346"/>
        <w:gridCol w:w="1822"/>
        <w:gridCol w:w="2800"/>
      </w:tblGrid>
      <w:tr w:rsidR="00EA7DE8" w:rsidRPr="00A40A3A" w:rsidTr="005721CA">
        <w:tc>
          <w:tcPr>
            <w:tcW w:w="617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86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оценивания</w:t>
            </w:r>
          </w:p>
        </w:tc>
        <w:tc>
          <w:tcPr>
            <w:tcW w:w="1346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1822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МБДОУ</w:t>
            </w:r>
          </w:p>
        </w:tc>
        <w:tc>
          <w:tcPr>
            <w:tcW w:w="2800" w:type="dxa"/>
          </w:tcPr>
          <w:p w:rsidR="00EA7DE8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Комментарии/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предложения</w:t>
            </w:r>
          </w:p>
        </w:tc>
      </w:tr>
      <w:tr w:rsidR="00EA7DE8" w:rsidRPr="00A40A3A" w:rsidTr="005721CA">
        <w:tc>
          <w:tcPr>
            <w:tcW w:w="617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86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ООП ДО, </w:t>
            </w:r>
            <w:proofErr w:type="gramStart"/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разработанной</w:t>
            </w:r>
            <w:proofErr w:type="gramEnd"/>
            <w:r w:rsidRPr="00A40A3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ДО</w:t>
            </w:r>
          </w:p>
        </w:tc>
        <w:tc>
          <w:tcPr>
            <w:tcW w:w="1346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 – 0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 - 1 </w:t>
            </w:r>
          </w:p>
        </w:tc>
        <w:tc>
          <w:tcPr>
            <w:tcW w:w="1822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DE8" w:rsidRPr="00A40A3A" w:rsidTr="005721CA">
        <w:tc>
          <w:tcPr>
            <w:tcW w:w="617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86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Наличие программы развития</w:t>
            </w:r>
          </w:p>
        </w:tc>
        <w:tc>
          <w:tcPr>
            <w:tcW w:w="1346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 – 0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– 1</w:t>
            </w:r>
          </w:p>
        </w:tc>
        <w:tc>
          <w:tcPr>
            <w:tcW w:w="1822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DE8" w:rsidRPr="00A40A3A" w:rsidTr="005721CA">
        <w:tc>
          <w:tcPr>
            <w:tcW w:w="617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86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Наличие в ДОО органов ГОУ, в деятельность которых включена родительская общественность</w:t>
            </w:r>
          </w:p>
        </w:tc>
        <w:tc>
          <w:tcPr>
            <w:tcW w:w="1346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 – 0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– 1</w:t>
            </w:r>
          </w:p>
        </w:tc>
        <w:tc>
          <w:tcPr>
            <w:tcW w:w="1822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DE8" w:rsidRPr="00A40A3A" w:rsidTr="005721CA">
        <w:tc>
          <w:tcPr>
            <w:tcW w:w="617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86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Наличие программы / положения о внутренней оценке качества образования в дошкольной образовательной организации, согласованной с органами ГОУ</w:t>
            </w:r>
          </w:p>
        </w:tc>
        <w:tc>
          <w:tcPr>
            <w:tcW w:w="1346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 – 0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– 1</w:t>
            </w:r>
          </w:p>
        </w:tc>
        <w:tc>
          <w:tcPr>
            <w:tcW w:w="1822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00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DE8" w:rsidRPr="00A40A3A" w:rsidTr="005721CA">
        <w:tc>
          <w:tcPr>
            <w:tcW w:w="617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86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имеющих индивидуальный план развития </w:t>
            </w:r>
          </w:p>
        </w:tc>
        <w:tc>
          <w:tcPr>
            <w:tcW w:w="1346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1-50% - 1 балл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– 100% - 2 балла</w:t>
            </w:r>
          </w:p>
        </w:tc>
        <w:tc>
          <w:tcPr>
            <w:tcW w:w="1822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DE8" w:rsidRPr="00A40A3A" w:rsidTr="005721CA">
        <w:tc>
          <w:tcPr>
            <w:tcW w:w="617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986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Доля педагогов аттестованных на 1 и высшую категорию</w:t>
            </w:r>
          </w:p>
        </w:tc>
        <w:tc>
          <w:tcPr>
            <w:tcW w:w="1346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1-50% - 1 балл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– 100% - 2 балла</w:t>
            </w:r>
          </w:p>
        </w:tc>
        <w:tc>
          <w:tcPr>
            <w:tcW w:w="1822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DE8" w:rsidRPr="00A40A3A" w:rsidTr="005721CA">
        <w:tc>
          <w:tcPr>
            <w:tcW w:w="617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986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профессиональное дошкольное образование</w:t>
            </w:r>
          </w:p>
        </w:tc>
        <w:tc>
          <w:tcPr>
            <w:tcW w:w="1346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1-50% - 1 балл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– 100% - 2 балла</w:t>
            </w:r>
          </w:p>
        </w:tc>
        <w:tc>
          <w:tcPr>
            <w:tcW w:w="1822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DE8" w:rsidRPr="00A40A3A" w:rsidTr="005721CA">
        <w:tc>
          <w:tcPr>
            <w:tcW w:w="3603" w:type="dxa"/>
            <w:gridSpan w:val="2"/>
          </w:tcPr>
          <w:p w:rsidR="00EA7DE8" w:rsidRPr="00A40A3A" w:rsidRDefault="00EA7DE8" w:rsidP="005721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46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баллов</w:t>
            </w:r>
          </w:p>
        </w:tc>
        <w:tc>
          <w:tcPr>
            <w:tcW w:w="1822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00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A7DE8" w:rsidRDefault="00EA7DE8" w:rsidP="00EA7D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7DE8" w:rsidRPr="00F277F9" w:rsidRDefault="00EA7DE8" w:rsidP="00EA7DE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77F9">
        <w:rPr>
          <w:rFonts w:ascii="Times New Roman" w:hAnsi="Times New Roman" w:cs="Times New Roman"/>
          <w:b/>
          <w:bCs/>
          <w:sz w:val="24"/>
          <w:szCs w:val="24"/>
        </w:rPr>
        <w:t>Качество образовательной среды</w:t>
      </w:r>
    </w:p>
    <w:p w:rsidR="00EA7DE8" w:rsidRPr="00F277F9" w:rsidRDefault="00EA7DE8" w:rsidP="00EA7DE8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3875"/>
        <w:gridCol w:w="2042"/>
        <w:gridCol w:w="1270"/>
        <w:gridCol w:w="26"/>
        <w:gridCol w:w="1789"/>
      </w:tblGrid>
      <w:tr w:rsidR="00EA7DE8" w:rsidRPr="00A40A3A" w:rsidTr="005721CA">
        <w:tc>
          <w:tcPr>
            <w:tcW w:w="604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75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оценивания</w:t>
            </w:r>
          </w:p>
        </w:tc>
        <w:tc>
          <w:tcPr>
            <w:tcW w:w="2042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1296" w:type="dxa"/>
            <w:gridSpan w:val="2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МБДОУ</w:t>
            </w:r>
          </w:p>
        </w:tc>
        <w:tc>
          <w:tcPr>
            <w:tcW w:w="1789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Комментарии/предложения</w:t>
            </w:r>
          </w:p>
        </w:tc>
      </w:tr>
      <w:tr w:rsidR="00EA7DE8" w:rsidRPr="00A40A3A" w:rsidTr="005721CA">
        <w:tc>
          <w:tcPr>
            <w:tcW w:w="604" w:type="dxa"/>
          </w:tcPr>
          <w:p w:rsidR="00EA7DE8" w:rsidRPr="00A40A3A" w:rsidRDefault="00EA7DE8" w:rsidP="005721CA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оборудованной спортивной площадки (стадиона)</w:t>
            </w:r>
          </w:p>
        </w:tc>
        <w:tc>
          <w:tcPr>
            <w:tcW w:w="2042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Нет – 0 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– 1</w:t>
            </w:r>
          </w:p>
        </w:tc>
        <w:tc>
          <w:tcPr>
            <w:tcW w:w="1296" w:type="dxa"/>
            <w:gridSpan w:val="2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89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DE8" w:rsidRPr="00A40A3A" w:rsidTr="005721CA">
        <w:tc>
          <w:tcPr>
            <w:tcW w:w="604" w:type="dxa"/>
          </w:tcPr>
          <w:p w:rsidR="00EA7DE8" w:rsidRPr="00A40A3A" w:rsidRDefault="00EA7DE8" w:rsidP="005721CA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пространства для игр в группах </w:t>
            </w:r>
          </w:p>
        </w:tc>
        <w:tc>
          <w:tcPr>
            <w:tcW w:w="2042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Нет – 0 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– 1</w:t>
            </w:r>
          </w:p>
        </w:tc>
        <w:tc>
          <w:tcPr>
            <w:tcW w:w="1296" w:type="dxa"/>
            <w:gridSpan w:val="2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DE8" w:rsidRPr="00A40A3A" w:rsidTr="005721CA">
        <w:tc>
          <w:tcPr>
            <w:tcW w:w="604" w:type="dxa"/>
          </w:tcPr>
          <w:p w:rsidR="00EA7DE8" w:rsidRPr="00A40A3A" w:rsidRDefault="00EA7DE8" w:rsidP="005721CA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Оборудованные места для присмотра и ухода за детьми в </w:t>
            </w:r>
            <w:r w:rsidRPr="00A40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</w:t>
            </w:r>
          </w:p>
        </w:tc>
        <w:tc>
          <w:tcPr>
            <w:tcW w:w="2042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Нет – 0 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– 1</w:t>
            </w:r>
          </w:p>
        </w:tc>
        <w:tc>
          <w:tcPr>
            <w:tcW w:w="1296" w:type="dxa"/>
            <w:gridSpan w:val="2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DE8" w:rsidRPr="00A40A3A" w:rsidTr="005721CA">
        <w:tc>
          <w:tcPr>
            <w:tcW w:w="604" w:type="dxa"/>
          </w:tcPr>
          <w:p w:rsidR="00EA7DE8" w:rsidRPr="00A40A3A" w:rsidRDefault="00EA7DE8" w:rsidP="005721CA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Трансформируемость</w:t>
            </w:r>
            <w:proofErr w:type="spellEnd"/>
            <w:r w:rsidRPr="00A40A3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предметно-пространственной  среды во всех группах*</w:t>
            </w:r>
          </w:p>
        </w:tc>
        <w:tc>
          <w:tcPr>
            <w:tcW w:w="2042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Нет – 0 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– 1</w:t>
            </w:r>
          </w:p>
        </w:tc>
        <w:tc>
          <w:tcPr>
            <w:tcW w:w="1296" w:type="dxa"/>
            <w:gridSpan w:val="2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DE8" w:rsidRPr="00A40A3A" w:rsidTr="005721CA">
        <w:tc>
          <w:tcPr>
            <w:tcW w:w="604" w:type="dxa"/>
          </w:tcPr>
          <w:p w:rsidR="00EA7DE8" w:rsidRPr="00A40A3A" w:rsidRDefault="00EA7DE8" w:rsidP="005721CA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Безопасность развивающей предметно-пространственной  среды во всех группах**</w:t>
            </w:r>
          </w:p>
        </w:tc>
        <w:tc>
          <w:tcPr>
            <w:tcW w:w="2042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Нет – 0 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– 1</w:t>
            </w:r>
          </w:p>
        </w:tc>
        <w:tc>
          <w:tcPr>
            <w:tcW w:w="1270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15" w:type="dxa"/>
            <w:gridSpan w:val="2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DE8" w:rsidRPr="00A40A3A" w:rsidTr="005721CA">
        <w:tc>
          <w:tcPr>
            <w:tcW w:w="604" w:type="dxa"/>
          </w:tcPr>
          <w:p w:rsidR="00EA7DE8" w:rsidRPr="00A40A3A" w:rsidRDefault="00EA7DE8" w:rsidP="005721CA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Наличие всех зон в группах</w:t>
            </w:r>
          </w:p>
        </w:tc>
        <w:tc>
          <w:tcPr>
            <w:tcW w:w="2042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Нет – 0 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 до 2 – 0,5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Свыше 2-х  - 1</w:t>
            </w:r>
          </w:p>
        </w:tc>
        <w:tc>
          <w:tcPr>
            <w:tcW w:w="1270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15" w:type="dxa"/>
            <w:gridSpan w:val="2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DE8" w:rsidRPr="00A40A3A" w:rsidTr="005721CA">
        <w:tc>
          <w:tcPr>
            <w:tcW w:w="604" w:type="dxa"/>
          </w:tcPr>
          <w:p w:rsidR="00EA7DE8" w:rsidRPr="00A40A3A" w:rsidRDefault="00EA7DE8" w:rsidP="005721CA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специализированных кабинетов по охране и укреплению здоровья (комнаты массажа, релаксации, психологической разгрузки и пр.)</w:t>
            </w:r>
          </w:p>
        </w:tc>
        <w:tc>
          <w:tcPr>
            <w:tcW w:w="2042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Нет – 0 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- 1</w:t>
            </w:r>
          </w:p>
        </w:tc>
        <w:tc>
          <w:tcPr>
            <w:tcW w:w="1270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15" w:type="dxa"/>
            <w:gridSpan w:val="2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DE8" w:rsidRPr="00A40A3A" w:rsidTr="005721CA">
        <w:tc>
          <w:tcPr>
            <w:tcW w:w="604" w:type="dxa"/>
          </w:tcPr>
          <w:p w:rsidR="00EA7DE8" w:rsidRPr="00A40A3A" w:rsidRDefault="00EA7DE8" w:rsidP="005721CA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Наличие условий дошкольного образования для детей с ОВЗ и инвалидов: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специальных учебных пособий и дидактических материалов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- наличие специалистов, оказывающих психологическую и другую консультативную помощь семьям воспитанников с ОВЗ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- наличие оборудованного доступа в здания МДОУ, воспитанников с ограниченными возможностями здоровья</w:t>
            </w:r>
          </w:p>
        </w:tc>
        <w:tc>
          <w:tcPr>
            <w:tcW w:w="2042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3 балла, за каждую представленную позицию: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- 1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DE8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- 1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DE8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DE8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- 1</w:t>
            </w:r>
          </w:p>
        </w:tc>
        <w:tc>
          <w:tcPr>
            <w:tcW w:w="1270" w:type="dxa"/>
          </w:tcPr>
          <w:p w:rsidR="00EA7DE8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DE8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DE8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DE8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DE8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EA7DE8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DE8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DE8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EA7DE8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DE8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DE8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DE8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15" w:type="dxa"/>
            <w:gridSpan w:val="2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DE8" w:rsidRPr="00A40A3A" w:rsidTr="005721CA">
        <w:tc>
          <w:tcPr>
            <w:tcW w:w="604" w:type="dxa"/>
          </w:tcPr>
          <w:p w:rsidR="00EA7DE8" w:rsidRPr="00A40A3A" w:rsidRDefault="00EA7DE8" w:rsidP="005721C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EA7DE8" w:rsidRPr="00A40A3A" w:rsidRDefault="00EA7DE8" w:rsidP="0057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042" w:type="dxa"/>
          </w:tcPr>
          <w:p w:rsidR="00EA7DE8" w:rsidRPr="002715FE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F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0" w:type="dxa"/>
          </w:tcPr>
          <w:p w:rsidR="00EA7DE8" w:rsidRPr="002715FE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5" w:type="dxa"/>
            <w:gridSpan w:val="2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DE8" w:rsidRPr="00A40A3A" w:rsidRDefault="00EA7DE8" w:rsidP="00EA7DE8">
      <w:pPr>
        <w:pStyle w:val="a6"/>
        <w:spacing w:before="0" w:beforeAutospacing="0" w:after="0" w:afterAutospacing="0"/>
        <w:jc w:val="both"/>
        <w:rPr>
          <w:i/>
        </w:rPr>
      </w:pPr>
      <w:r w:rsidRPr="00A40A3A">
        <w:rPr>
          <w:i/>
          <w:color w:val="FF0000"/>
        </w:rPr>
        <w:t xml:space="preserve">* </w:t>
      </w:r>
      <w:proofErr w:type="spellStart"/>
      <w:r w:rsidRPr="00A40A3A">
        <w:rPr>
          <w:i/>
        </w:rPr>
        <w:t>Трансформируемость</w:t>
      </w:r>
      <w:proofErr w:type="spellEnd"/>
      <w:r w:rsidRPr="00A40A3A">
        <w:rPr>
          <w:i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(ФГОС ДО п.3.3.4)</w:t>
      </w:r>
    </w:p>
    <w:p w:rsidR="00EA7DE8" w:rsidRDefault="00EA7DE8" w:rsidP="00EA7D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0A3A">
        <w:rPr>
          <w:rFonts w:ascii="Times New Roman" w:hAnsi="Times New Roman" w:cs="Times New Roman"/>
          <w:i/>
          <w:color w:val="FF0000"/>
          <w:sz w:val="24"/>
          <w:szCs w:val="24"/>
        </w:rPr>
        <w:t>**</w:t>
      </w:r>
      <w:r w:rsidRPr="00A40A3A">
        <w:rPr>
          <w:rFonts w:ascii="Times New Roman" w:hAnsi="Times New Roman" w:cs="Times New Roman"/>
          <w:i/>
          <w:sz w:val="24"/>
          <w:szCs w:val="24"/>
        </w:rPr>
        <w:t xml:space="preserve">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 (ФГОС </w:t>
      </w:r>
      <w:proofErr w:type="gramStart"/>
      <w:r w:rsidRPr="00A40A3A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A40A3A">
        <w:rPr>
          <w:rFonts w:ascii="Times New Roman" w:hAnsi="Times New Roman" w:cs="Times New Roman"/>
          <w:i/>
          <w:sz w:val="24"/>
          <w:szCs w:val="24"/>
        </w:rPr>
        <w:t>).</w:t>
      </w:r>
    </w:p>
    <w:p w:rsidR="00EA7DE8" w:rsidRPr="00A40A3A" w:rsidRDefault="00EA7DE8" w:rsidP="00EA7DE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A7DE8" w:rsidRPr="00F277F9" w:rsidRDefault="00EA7DE8" w:rsidP="00EA7DE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77F9">
        <w:rPr>
          <w:rFonts w:ascii="Times New Roman" w:hAnsi="Times New Roman" w:cs="Times New Roman"/>
          <w:b/>
          <w:bCs/>
          <w:sz w:val="24"/>
          <w:szCs w:val="24"/>
        </w:rPr>
        <w:t>Вариативность форм дошкольного образования</w:t>
      </w:r>
    </w:p>
    <w:p w:rsidR="00EA7DE8" w:rsidRPr="00F277F9" w:rsidRDefault="00EA7DE8" w:rsidP="00EA7DE8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023"/>
        <w:gridCol w:w="2214"/>
        <w:gridCol w:w="1289"/>
        <w:gridCol w:w="1418"/>
      </w:tblGrid>
      <w:tr w:rsidR="00EA7DE8" w:rsidRPr="00A40A3A" w:rsidTr="005721CA">
        <w:tc>
          <w:tcPr>
            <w:tcW w:w="662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023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оценивания</w:t>
            </w:r>
          </w:p>
        </w:tc>
        <w:tc>
          <w:tcPr>
            <w:tcW w:w="2214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1289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МБДОУ</w:t>
            </w:r>
          </w:p>
        </w:tc>
        <w:tc>
          <w:tcPr>
            <w:tcW w:w="1418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Комментарии/предложения</w:t>
            </w:r>
          </w:p>
        </w:tc>
      </w:tr>
      <w:tr w:rsidR="00EA7DE8" w:rsidRPr="00A40A3A" w:rsidTr="005721CA">
        <w:tc>
          <w:tcPr>
            <w:tcW w:w="662" w:type="dxa"/>
          </w:tcPr>
          <w:p w:rsidR="00EA7DE8" w:rsidRPr="00A40A3A" w:rsidRDefault="00EA7DE8" w:rsidP="005721CA">
            <w:pPr>
              <w:numPr>
                <w:ilvl w:val="0"/>
                <w:numId w:val="4"/>
              </w:numPr>
              <w:tabs>
                <w:tab w:val="clear" w:pos="720"/>
                <w:tab w:val="left" w:pos="21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групп, предоставляющих только образовательные услуги </w:t>
            </w:r>
          </w:p>
        </w:tc>
        <w:tc>
          <w:tcPr>
            <w:tcW w:w="2214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Нет – 0 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- 1</w:t>
            </w:r>
          </w:p>
        </w:tc>
        <w:tc>
          <w:tcPr>
            <w:tcW w:w="1289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DE8" w:rsidRPr="00A40A3A" w:rsidTr="005721CA">
        <w:tc>
          <w:tcPr>
            <w:tcW w:w="662" w:type="dxa"/>
          </w:tcPr>
          <w:p w:rsidR="00EA7DE8" w:rsidRPr="00A40A3A" w:rsidRDefault="00EA7DE8" w:rsidP="005721CA">
            <w:pPr>
              <w:numPr>
                <w:ilvl w:val="0"/>
                <w:numId w:val="4"/>
              </w:numPr>
              <w:tabs>
                <w:tab w:val="left" w:pos="21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Наличие групп  кратковременного пребывания детей</w:t>
            </w:r>
          </w:p>
        </w:tc>
        <w:tc>
          <w:tcPr>
            <w:tcW w:w="2214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Нет – 0 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- 1</w:t>
            </w:r>
          </w:p>
        </w:tc>
        <w:tc>
          <w:tcPr>
            <w:tcW w:w="1289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DE8" w:rsidRPr="00A40A3A" w:rsidTr="005721CA">
        <w:tc>
          <w:tcPr>
            <w:tcW w:w="662" w:type="dxa"/>
          </w:tcPr>
          <w:p w:rsidR="00EA7DE8" w:rsidRPr="00A40A3A" w:rsidRDefault="00EA7DE8" w:rsidP="005721CA">
            <w:pPr>
              <w:numPr>
                <w:ilvl w:val="0"/>
                <w:numId w:val="4"/>
              </w:numPr>
              <w:tabs>
                <w:tab w:val="left" w:pos="21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Наличие центра (консультационного) раннего развития детей (от 2-х месяцев до 3-х лет)</w:t>
            </w:r>
          </w:p>
        </w:tc>
        <w:tc>
          <w:tcPr>
            <w:tcW w:w="2214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Нет – 0 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- 1</w:t>
            </w:r>
          </w:p>
        </w:tc>
        <w:tc>
          <w:tcPr>
            <w:tcW w:w="1289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DE8" w:rsidRPr="00A40A3A" w:rsidTr="005721CA">
        <w:tc>
          <w:tcPr>
            <w:tcW w:w="662" w:type="dxa"/>
          </w:tcPr>
          <w:p w:rsidR="00EA7DE8" w:rsidRPr="00A40A3A" w:rsidRDefault="00EA7DE8" w:rsidP="005721CA">
            <w:pPr>
              <w:numPr>
                <w:ilvl w:val="0"/>
                <w:numId w:val="4"/>
              </w:numPr>
              <w:tabs>
                <w:tab w:val="left" w:pos="21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Наличие в дошкольной образовательной организации программ дополнительных образовательных услуг</w:t>
            </w:r>
          </w:p>
        </w:tc>
        <w:tc>
          <w:tcPr>
            <w:tcW w:w="2214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Нет – 0 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программа – 1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программы  -2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и более - 3</w:t>
            </w:r>
          </w:p>
        </w:tc>
        <w:tc>
          <w:tcPr>
            <w:tcW w:w="1289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DE8" w:rsidRPr="00A40A3A" w:rsidTr="005721CA">
        <w:tc>
          <w:tcPr>
            <w:tcW w:w="662" w:type="dxa"/>
          </w:tcPr>
          <w:p w:rsidR="00EA7DE8" w:rsidRPr="00A40A3A" w:rsidRDefault="00EA7DE8" w:rsidP="005721CA">
            <w:pPr>
              <w:numPr>
                <w:ilvl w:val="0"/>
                <w:numId w:val="4"/>
              </w:numPr>
              <w:tabs>
                <w:tab w:val="left" w:pos="21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Охват воспитанников программами дополнительных образовательных услуг, представленных дошкольной образовательной организацией</w:t>
            </w:r>
          </w:p>
        </w:tc>
        <w:tc>
          <w:tcPr>
            <w:tcW w:w="2214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Нет – 0 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 10% воспитанников - 1 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11 - 25 %  - 2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26% - 50% воспитанников - 3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более 51%  - 4</w:t>
            </w:r>
          </w:p>
        </w:tc>
        <w:tc>
          <w:tcPr>
            <w:tcW w:w="1289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DE8" w:rsidRPr="00A40A3A" w:rsidTr="005721CA">
        <w:tc>
          <w:tcPr>
            <w:tcW w:w="662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EA7DE8" w:rsidRPr="00A40A3A" w:rsidRDefault="00EA7DE8" w:rsidP="005721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214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баллов</w:t>
            </w:r>
          </w:p>
        </w:tc>
        <w:tc>
          <w:tcPr>
            <w:tcW w:w="1289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A7DE8" w:rsidRDefault="00EA7DE8" w:rsidP="00EA7D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7DE8" w:rsidRDefault="00EA7DE8" w:rsidP="00EA7D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0A3A">
        <w:rPr>
          <w:rFonts w:ascii="Times New Roman" w:hAnsi="Times New Roman" w:cs="Times New Roman"/>
          <w:b/>
          <w:bCs/>
          <w:sz w:val="24"/>
          <w:szCs w:val="24"/>
        </w:rPr>
        <w:t xml:space="preserve">4. Прозрачность и объективность образовательной деятельности </w:t>
      </w:r>
    </w:p>
    <w:p w:rsidR="00EA7DE8" w:rsidRPr="00A40A3A" w:rsidRDefault="00EA7DE8" w:rsidP="00EA7D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163"/>
        <w:gridCol w:w="3068"/>
        <w:gridCol w:w="1289"/>
        <w:gridCol w:w="1418"/>
      </w:tblGrid>
      <w:tr w:rsidR="00EA7DE8" w:rsidRPr="00A40A3A" w:rsidTr="005721CA">
        <w:tc>
          <w:tcPr>
            <w:tcW w:w="668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63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оценивания (показатели)</w:t>
            </w:r>
          </w:p>
        </w:tc>
        <w:tc>
          <w:tcPr>
            <w:tcW w:w="3068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1289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МБДОУ</w:t>
            </w:r>
          </w:p>
        </w:tc>
        <w:tc>
          <w:tcPr>
            <w:tcW w:w="1418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Комментарии/предложения</w:t>
            </w:r>
          </w:p>
        </w:tc>
      </w:tr>
      <w:tr w:rsidR="00EA7DE8" w:rsidRPr="00A40A3A" w:rsidTr="005721CA">
        <w:tc>
          <w:tcPr>
            <w:tcW w:w="668" w:type="dxa"/>
          </w:tcPr>
          <w:p w:rsidR="00EA7DE8" w:rsidRPr="00A40A3A" w:rsidRDefault="00EA7DE8" w:rsidP="005721C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подвергнута независимой оценке качества образовательной деятельности образовательной организации и по результатам представила на сайте ДОО план / программу по повышению качества образовательной деятельности</w:t>
            </w:r>
          </w:p>
        </w:tc>
        <w:tc>
          <w:tcPr>
            <w:tcW w:w="3068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 – 0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– 1</w:t>
            </w:r>
          </w:p>
        </w:tc>
        <w:tc>
          <w:tcPr>
            <w:tcW w:w="1289" w:type="dxa"/>
          </w:tcPr>
          <w:p w:rsidR="00EA7DE8" w:rsidRPr="00A40A3A" w:rsidRDefault="00417E0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DE8" w:rsidRPr="00A40A3A" w:rsidTr="005721CA">
        <w:tc>
          <w:tcPr>
            <w:tcW w:w="668" w:type="dxa"/>
          </w:tcPr>
          <w:p w:rsidR="00EA7DE8" w:rsidRPr="00A40A3A" w:rsidRDefault="00EA7DE8" w:rsidP="005721C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принимала участие в региональных и </w:t>
            </w:r>
            <w:proofErr w:type="gramStart"/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A40A3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диагностических и мониторинговых процедурах за последние 3 года</w:t>
            </w:r>
          </w:p>
        </w:tc>
        <w:tc>
          <w:tcPr>
            <w:tcW w:w="3068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 – 0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- 1</w:t>
            </w:r>
          </w:p>
        </w:tc>
        <w:tc>
          <w:tcPr>
            <w:tcW w:w="1289" w:type="dxa"/>
          </w:tcPr>
          <w:p w:rsidR="00EA7DE8" w:rsidRPr="00A40A3A" w:rsidRDefault="00417E0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DE8" w:rsidRPr="00A40A3A" w:rsidTr="005721CA">
        <w:tc>
          <w:tcPr>
            <w:tcW w:w="668" w:type="dxa"/>
          </w:tcPr>
          <w:p w:rsidR="00EA7DE8" w:rsidRPr="00A40A3A" w:rsidRDefault="00EA7DE8" w:rsidP="005721C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процедур оценки качества условий реализации</w:t>
            </w:r>
            <w:proofErr w:type="gramEnd"/>
            <w:r w:rsidRPr="00A40A3A">
              <w:rPr>
                <w:rFonts w:ascii="Times New Roman" w:hAnsi="Times New Roman" w:cs="Times New Roman"/>
                <w:sz w:val="24"/>
                <w:szCs w:val="24"/>
              </w:rPr>
              <w:t xml:space="preserve"> ООП ДО с участием органов ГОУ</w:t>
            </w:r>
          </w:p>
        </w:tc>
        <w:tc>
          <w:tcPr>
            <w:tcW w:w="3068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 до 5 баллов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 xml:space="preserve">По одному баллу за прописанные процедуры оценки качества условий реализации ООП </w:t>
            </w:r>
            <w:proofErr w:type="gramStart"/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- психолого-педагогических условий;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- организации развивающей предметно-пространственной  среды;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- кадровых условий;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- материально-технических;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- финансового обеспечения</w:t>
            </w:r>
          </w:p>
        </w:tc>
        <w:tc>
          <w:tcPr>
            <w:tcW w:w="1289" w:type="dxa"/>
          </w:tcPr>
          <w:p w:rsidR="00EA7DE8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DE8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DE8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DE8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DE8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DE8" w:rsidRPr="00A40A3A" w:rsidRDefault="00417E0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A7DE8" w:rsidRDefault="00EA7DE8" w:rsidP="00572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DE8" w:rsidRDefault="00EA7DE8" w:rsidP="00572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DE8" w:rsidRDefault="00EA7DE8" w:rsidP="00572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DE8" w:rsidRDefault="00EA7DE8" w:rsidP="00572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DE8" w:rsidRDefault="00EA7DE8" w:rsidP="00572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DE8" w:rsidRDefault="00EA7DE8" w:rsidP="00572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DE8" w:rsidRDefault="00EA7DE8" w:rsidP="00572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DE8" w:rsidRPr="00A40A3A" w:rsidTr="005721CA">
        <w:tc>
          <w:tcPr>
            <w:tcW w:w="668" w:type="dxa"/>
          </w:tcPr>
          <w:p w:rsidR="00EA7DE8" w:rsidRPr="00A40A3A" w:rsidRDefault="00EA7DE8" w:rsidP="005721C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сайте ежегодного отчета о </w:t>
            </w:r>
            <w:proofErr w:type="spellStart"/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A40A3A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</w:t>
            </w:r>
          </w:p>
        </w:tc>
        <w:tc>
          <w:tcPr>
            <w:tcW w:w="3068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 – 0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– 1</w:t>
            </w:r>
          </w:p>
        </w:tc>
        <w:tc>
          <w:tcPr>
            <w:tcW w:w="1289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DE8" w:rsidRPr="00A40A3A" w:rsidTr="005721CA">
        <w:tc>
          <w:tcPr>
            <w:tcW w:w="668" w:type="dxa"/>
          </w:tcPr>
          <w:p w:rsidR="00EA7DE8" w:rsidRPr="00A40A3A" w:rsidRDefault="00EA7DE8" w:rsidP="005721C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сайта ДОО, с постоянно обновляемой информацией </w:t>
            </w:r>
          </w:p>
        </w:tc>
        <w:tc>
          <w:tcPr>
            <w:tcW w:w="3068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 xml:space="preserve">Сайт есть, но информация не обновляется  – </w:t>
            </w: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Информация обновляется не реже 1 раза в месяц –</w:t>
            </w: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0,5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Информация обновляется не реже 1 раза в неделю</w:t>
            </w: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- 1 </w:t>
            </w:r>
          </w:p>
        </w:tc>
        <w:tc>
          <w:tcPr>
            <w:tcW w:w="1289" w:type="dxa"/>
          </w:tcPr>
          <w:p w:rsidR="00EA7DE8" w:rsidRPr="00F277F9" w:rsidRDefault="00417E0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EA7DE8" w:rsidRPr="00F277F9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E8" w:rsidRPr="00A40A3A" w:rsidTr="005721CA">
        <w:tc>
          <w:tcPr>
            <w:tcW w:w="668" w:type="dxa"/>
          </w:tcPr>
          <w:p w:rsidR="00EA7DE8" w:rsidRPr="00A40A3A" w:rsidRDefault="00EA7DE8" w:rsidP="005721C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Наличие в ДОО возможности оставить потребителям образовательных услуг отзыв о деятельности организации</w:t>
            </w:r>
          </w:p>
        </w:tc>
        <w:tc>
          <w:tcPr>
            <w:tcW w:w="3068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 – 0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– 1</w:t>
            </w:r>
          </w:p>
        </w:tc>
        <w:tc>
          <w:tcPr>
            <w:tcW w:w="1289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DE8" w:rsidRPr="00A40A3A" w:rsidTr="005721CA">
        <w:tc>
          <w:tcPr>
            <w:tcW w:w="3831" w:type="dxa"/>
            <w:gridSpan w:val="2"/>
          </w:tcPr>
          <w:p w:rsidR="00EA7DE8" w:rsidRPr="00A40A3A" w:rsidRDefault="00EA7DE8" w:rsidP="005721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068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 баллов</w:t>
            </w:r>
          </w:p>
        </w:tc>
        <w:tc>
          <w:tcPr>
            <w:tcW w:w="1289" w:type="dxa"/>
          </w:tcPr>
          <w:p w:rsidR="00EA7DE8" w:rsidRPr="00A40A3A" w:rsidRDefault="00417E0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418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A7DE8" w:rsidRDefault="00EA7DE8" w:rsidP="00EA7D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7DE8" w:rsidRPr="00F277F9" w:rsidRDefault="00EA7DE8" w:rsidP="00EA7DE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F277F9">
        <w:rPr>
          <w:rFonts w:ascii="Times New Roman" w:hAnsi="Times New Roman" w:cs="Times New Roman"/>
          <w:b/>
          <w:bCs/>
          <w:sz w:val="24"/>
          <w:szCs w:val="24"/>
        </w:rPr>
        <w:t>Результаты участия образовательной организации в муниципальных и региональных программах / проектах</w:t>
      </w:r>
    </w:p>
    <w:p w:rsidR="00EA7DE8" w:rsidRPr="00F277F9" w:rsidRDefault="00EA7DE8" w:rsidP="00EA7DE8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40"/>
        <w:gridCol w:w="3384"/>
        <w:gridCol w:w="1663"/>
        <w:gridCol w:w="1044"/>
      </w:tblGrid>
      <w:tr w:rsidR="00EA7DE8" w:rsidRPr="00A40A3A" w:rsidTr="005721CA">
        <w:tc>
          <w:tcPr>
            <w:tcW w:w="675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40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оценивания</w:t>
            </w:r>
          </w:p>
        </w:tc>
        <w:tc>
          <w:tcPr>
            <w:tcW w:w="3384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1663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МБДОУ</w:t>
            </w:r>
          </w:p>
        </w:tc>
        <w:tc>
          <w:tcPr>
            <w:tcW w:w="1044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Комментарии/предложения</w:t>
            </w:r>
          </w:p>
        </w:tc>
      </w:tr>
      <w:tr w:rsidR="00EA7DE8" w:rsidRPr="00A40A3A" w:rsidTr="005721CA">
        <w:tc>
          <w:tcPr>
            <w:tcW w:w="675" w:type="dxa"/>
          </w:tcPr>
          <w:p w:rsidR="00EA7DE8" w:rsidRPr="00A40A3A" w:rsidRDefault="00EA7DE8" w:rsidP="005721C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статуса инновационной площадки </w:t>
            </w:r>
          </w:p>
        </w:tc>
        <w:tc>
          <w:tcPr>
            <w:tcW w:w="3384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 xml:space="preserve">Нет – </w:t>
            </w: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Наличие статуса муниципальной инновационной площадки – 0,5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Наличие статуса участника РИП-</w:t>
            </w:r>
            <w:proofErr w:type="spellStart"/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Pr="00A40A3A">
              <w:rPr>
                <w:rFonts w:ascii="Times New Roman" w:hAnsi="Times New Roman" w:cs="Times New Roman"/>
                <w:sz w:val="24"/>
                <w:szCs w:val="24"/>
              </w:rPr>
              <w:t xml:space="preserve"> «Обновление дошкольного образования в условиях введения ФГОС» - </w:t>
            </w: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статуса </w:t>
            </w:r>
            <w:proofErr w:type="spellStart"/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A40A3A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 РИП-</w:t>
            </w:r>
            <w:proofErr w:type="spellStart"/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Pr="00A40A3A">
              <w:rPr>
                <w:rFonts w:ascii="Times New Roman" w:hAnsi="Times New Roman" w:cs="Times New Roman"/>
                <w:sz w:val="24"/>
                <w:szCs w:val="24"/>
              </w:rPr>
              <w:t xml:space="preserve"> «Обновление дошкольного образования в условиях введения ФГОС» - </w:t>
            </w: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3" w:type="dxa"/>
          </w:tcPr>
          <w:p w:rsidR="00EA7DE8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E8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E8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E8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E8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E8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E8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E8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E8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A7DE8" w:rsidRPr="002715FE" w:rsidRDefault="00EA7DE8" w:rsidP="00572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E8" w:rsidRDefault="00EA7DE8" w:rsidP="0057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E8" w:rsidRPr="002715FE" w:rsidRDefault="00EA7DE8" w:rsidP="0057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E8" w:rsidRPr="00A40A3A" w:rsidTr="005721CA">
        <w:tc>
          <w:tcPr>
            <w:tcW w:w="675" w:type="dxa"/>
          </w:tcPr>
          <w:p w:rsidR="00EA7DE8" w:rsidRPr="00A40A3A" w:rsidRDefault="00EA7DE8" w:rsidP="005721C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Доля педагогов, участвующих в инновационной деятельности</w:t>
            </w:r>
          </w:p>
        </w:tc>
        <w:tc>
          <w:tcPr>
            <w:tcW w:w="3384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1-25% - 1 балл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26-50% - 2 балла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51-75% - 3 балла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76-100% - 4 балла </w:t>
            </w:r>
          </w:p>
        </w:tc>
        <w:tc>
          <w:tcPr>
            <w:tcW w:w="1663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4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DE8" w:rsidRPr="00A40A3A" w:rsidTr="005721CA">
        <w:tc>
          <w:tcPr>
            <w:tcW w:w="675" w:type="dxa"/>
          </w:tcPr>
          <w:p w:rsidR="00EA7DE8" w:rsidRPr="00A40A3A" w:rsidRDefault="00EA7DE8" w:rsidP="005721C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имеющих методические разработки по ФГОС </w:t>
            </w:r>
            <w:proofErr w:type="gramStart"/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, распространяемые на муниципальном уровне</w:t>
            </w:r>
          </w:p>
        </w:tc>
        <w:tc>
          <w:tcPr>
            <w:tcW w:w="3384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2-10% - 1 балл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свыше 10% - 2 балла</w:t>
            </w:r>
          </w:p>
        </w:tc>
        <w:tc>
          <w:tcPr>
            <w:tcW w:w="1663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DE8" w:rsidRPr="00A40A3A" w:rsidTr="005721CA">
        <w:tc>
          <w:tcPr>
            <w:tcW w:w="675" w:type="dxa"/>
          </w:tcPr>
          <w:p w:rsidR="00EA7DE8" w:rsidRPr="00A40A3A" w:rsidRDefault="00EA7DE8" w:rsidP="005721C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педагогов, имеющих методические </w:t>
            </w:r>
            <w:r w:rsidRPr="00A40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разработки, прошедших экспертизу для включения в региональный реестр учебно-методических материалов (РУМО)</w:t>
            </w:r>
          </w:p>
        </w:tc>
        <w:tc>
          <w:tcPr>
            <w:tcW w:w="3384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Нет – 0 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– 1</w:t>
            </w:r>
          </w:p>
        </w:tc>
        <w:tc>
          <w:tcPr>
            <w:tcW w:w="1663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4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DE8" w:rsidRPr="00A40A3A" w:rsidTr="005721CA">
        <w:tc>
          <w:tcPr>
            <w:tcW w:w="675" w:type="dxa"/>
          </w:tcPr>
          <w:p w:rsidR="00EA7DE8" w:rsidRPr="00A40A3A" w:rsidRDefault="00EA7DE8" w:rsidP="005721C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публикаций ДОО, методических разработок педагогов в НПК, сети Интернет </w:t>
            </w:r>
          </w:p>
        </w:tc>
        <w:tc>
          <w:tcPr>
            <w:tcW w:w="3384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Нет – 0 </w:t>
            </w:r>
          </w:p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– 1</w:t>
            </w:r>
          </w:p>
        </w:tc>
        <w:tc>
          <w:tcPr>
            <w:tcW w:w="1663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DE8" w:rsidRPr="00A40A3A" w:rsidTr="005721CA">
        <w:tc>
          <w:tcPr>
            <w:tcW w:w="3515" w:type="dxa"/>
            <w:gridSpan w:val="2"/>
          </w:tcPr>
          <w:p w:rsidR="00EA7DE8" w:rsidRPr="00A40A3A" w:rsidRDefault="00EA7DE8" w:rsidP="005721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384" w:type="dxa"/>
          </w:tcPr>
          <w:p w:rsidR="00EA7DE8" w:rsidRPr="00A40A3A" w:rsidRDefault="00EA7DE8" w:rsidP="0057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баллов</w:t>
            </w:r>
          </w:p>
        </w:tc>
        <w:tc>
          <w:tcPr>
            <w:tcW w:w="1663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44" w:type="dxa"/>
          </w:tcPr>
          <w:p w:rsidR="00EA7DE8" w:rsidRPr="00A40A3A" w:rsidRDefault="00EA7DE8" w:rsidP="0057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A7DE8" w:rsidRDefault="00EA7DE8" w:rsidP="00EA7DE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A7DE8" w:rsidRDefault="00EA7DE8" w:rsidP="00EA7DE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A7DE8" w:rsidRDefault="00EA7DE8" w:rsidP="00EA7DE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A7DE8" w:rsidRDefault="00EA7DE8" w:rsidP="00EA7DE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65BAD" w:rsidRDefault="00965BAD"/>
    <w:p w:rsidR="00EA7DE8" w:rsidRDefault="00EA7DE8"/>
    <w:p w:rsidR="00EA7DE8" w:rsidRDefault="00EA7DE8"/>
    <w:p w:rsidR="00EA7DE8" w:rsidRDefault="00EA7DE8"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469BAA1" wp14:editId="372977F3">
            <wp:extent cx="5940425" cy="3974263"/>
            <wp:effectExtent l="0" t="0" r="22225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EA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A8A"/>
    <w:multiLevelType w:val="hybridMultilevel"/>
    <w:tmpl w:val="8CF8A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49029C"/>
    <w:multiLevelType w:val="hybridMultilevel"/>
    <w:tmpl w:val="8B90B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F513C7"/>
    <w:multiLevelType w:val="hybridMultilevel"/>
    <w:tmpl w:val="94E6B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47FCB"/>
    <w:multiLevelType w:val="hybridMultilevel"/>
    <w:tmpl w:val="C142B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FD2D24"/>
    <w:multiLevelType w:val="hybridMultilevel"/>
    <w:tmpl w:val="AC78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E8"/>
    <w:rsid w:val="00417E08"/>
    <w:rsid w:val="00965BAD"/>
    <w:rsid w:val="00AF7F57"/>
    <w:rsid w:val="00EA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E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D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DE8"/>
    <w:pPr>
      <w:ind w:left="720"/>
      <w:contextualSpacing/>
    </w:pPr>
  </w:style>
  <w:style w:type="paragraph" w:customStyle="1" w:styleId="1">
    <w:name w:val="Абзац списка1"/>
    <w:basedOn w:val="a"/>
    <w:rsid w:val="00EA7DE8"/>
    <w:pPr>
      <w:ind w:left="720"/>
    </w:pPr>
    <w:rPr>
      <w:rFonts w:cs="Times New Roman"/>
    </w:rPr>
  </w:style>
  <w:style w:type="paragraph" w:styleId="a6">
    <w:name w:val="Normal (Web)"/>
    <w:basedOn w:val="a"/>
    <w:unhideWhenUsed/>
    <w:rsid w:val="00EA7D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E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D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DE8"/>
    <w:pPr>
      <w:ind w:left="720"/>
      <w:contextualSpacing/>
    </w:pPr>
  </w:style>
  <w:style w:type="paragraph" w:customStyle="1" w:styleId="1">
    <w:name w:val="Абзац списка1"/>
    <w:basedOn w:val="a"/>
    <w:rsid w:val="00EA7DE8"/>
    <w:pPr>
      <w:ind w:left="720"/>
    </w:pPr>
    <w:rPr>
      <w:rFonts w:cs="Times New Roman"/>
    </w:rPr>
  </w:style>
  <w:style w:type="paragraph" w:styleId="a6">
    <w:name w:val="Normal (Web)"/>
    <w:basedOn w:val="a"/>
    <w:unhideWhenUsed/>
    <w:rsid w:val="00EA7D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marker"/>
        <c:varyColors val="0"/>
        <c:ser>
          <c:idx val="0"/>
          <c:order val="0"/>
          <c:marker>
            <c:symbol val="none"/>
          </c:marker>
          <c:cat>
            <c:strRef>
              <c:f>Лист1!$A$2:$A$7</c:f>
              <c:strCache>
                <c:ptCount val="5"/>
                <c:pt idx="0">
                  <c:v>Качество управления реализацией ООП ДО</c:v>
                </c:pt>
                <c:pt idx="1">
                  <c:v>Качество образовательной среды</c:v>
                </c:pt>
                <c:pt idx="2">
                  <c:v>Вариативность форм дошкольного образования</c:v>
                </c:pt>
                <c:pt idx="3">
                  <c:v>Прозрачность и объективность  образовательной деятельности</c:v>
                </c:pt>
                <c:pt idx="4">
                  <c:v>Результаты участия образовательной организации в муниципальных и региональных программах/проектах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5"/>
                <c:pt idx="0">
                  <c:v>7</c:v>
                </c:pt>
                <c:pt idx="1">
                  <c:v>5</c:v>
                </c:pt>
                <c:pt idx="2">
                  <c:v>1</c:v>
                </c:pt>
                <c:pt idx="3">
                  <c:v>2.5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5873536"/>
        <c:axId val="205390976"/>
      </c:radarChart>
      <c:catAx>
        <c:axId val="175873536"/>
        <c:scaling>
          <c:orientation val="minMax"/>
        </c:scaling>
        <c:delete val="0"/>
        <c:axPos val="b"/>
        <c:majorGridlines/>
        <c:numFmt formatCode="m/d/yyyy" sourceLinked="1"/>
        <c:majorTickMark val="out"/>
        <c:minorTickMark val="none"/>
        <c:tickLblPos val="nextTo"/>
        <c:crossAx val="205390976"/>
        <c:crosses val="autoZero"/>
        <c:auto val="1"/>
        <c:lblAlgn val="ctr"/>
        <c:lblOffset val="100"/>
        <c:noMultiLvlLbl val="0"/>
      </c:catAx>
      <c:valAx>
        <c:axId val="205390976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175873536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98620450502332302"/>
          <c:y val="0.55583756665223261"/>
          <c:w val="9.3129705090741477E-3"/>
          <c:h val="1.9486297396681916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2017-06-06T06:39:00Z</dcterms:created>
  <dcterms:modified xsi:type="dcterms:W3CDTF">2017-06-06T07:40:00Z</dcterms:modified>
</cp:coreProperties>
</file>